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BAC6C" w14:textId="461CA0B9" w:rsidR="00A01E4E" w:rsidRPr="00A01E4E" w:rsidRDefault="00A01E4E" w:rsidP="00A01E4E">
      <w:pPr>
        <w:adjustRightInd w:val="0"/>
        <w:spacing w:after="120"/>
        <w:jc w:val="both"/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</w:pPr>
      <w:bookmarkStart w:id="0" w:name="_Toc454620984"/>
      <w:bookmarkStart w:id="1" w:name="_Toc347230628"/>
      <w:r w:rsidRPr="003F6CEE"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  <w:t>400kV GIS Extn Substation Package SS-157 (including Transformer) for (a) Extn. of 400kV </w:t>
      </w:r>
      <w:proofErr w:type="spellStart"/>
      <w:r w:rsidRPr="003F6CEE"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  <w:t>Jeypore</w:t>
      </w:r>
      <w:proofErr w:type="spellEnd"/>
      <w:r w:rsidRPr="003F6CEE">
        <w:rPr>
          <w:rFonts w:ascii="Book Antiqua" w:eastAsiaTheme="minorHAnsi" w:hAnsi="Book Antiqua" w:cs="Mangal"/>
          <w:b/>
          <w:bCs/>
          <w:sz w:val="22"/>
          <w:szCs w:val="22"/>
          <w:lang w:val="en-IN" w:eastAsia="en-IN" w:bidi="hi-IN"/>
        </w:rPr>
        <w:t> (POWERGRID) S/S under “Eastern Region Expansion Scheme-49”, (b) Extn. of 220/132kV Purnea (POWERGRID) S/S and (c) 1 x 200MVA, 220/132kV Transformer at Purnea (POWERGRID) S/S under “Eastern Region Expansion Scheme-52”.</w:t>
      </w:r>
    </w:p>
    <w:p w14:paraId="6F0F17CB" w14:textId="23B435AB" w:rsidR="00445A02" w:rsidRPr="000D34E3" w:rsidRDefault="00445A02" w:rsidP="000D34E3">
      <w:pPr>
        <w:pStyle w:val="SectionVHeader"/>
        <w:adjustRightInd w:val="0"/>
        <w:spacing w:before="0" w:after="120"/>
        <w:rPr>
          <w:rFonts w:ascii="Book Antiqua" w:hAnsi="Book Antiqua"/>
          <w:sz w:val="22"/>
          <w:szCs w:val="22"/>
        </w:rPr>
      </w:pPr>
      <w:r w:rsidRPr="000D34E3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0D34E3">
        <w:rPr>
          <w:rFonts w:ascii="Book Antiqua" w:hAnsi="Book Antiqua"/>
          <w:sz w:val="22"/>
          <w:szCs w:val="22"/>
        </w:rPr>
        <w:t xml:space="preserve"> </w:t>
      </w:r>
    </w:p>
    <w:p w14:paraId="66F8C022" w14:textId="79ED04C8" w:rsidR="00615645" w:rsidRPr="000D34E3" w:rsidRDefault="00445A02" w:rsidP="000D34E3">
      <w:pPr>
        <w:adjustRightInd w:val="0"/>
        <w:spacing w:after="120"/>
        <w:rPr>
          <w:rFonts w:ascii="Book Antiqua" w:hAnsi="Book Antiqua"/>
          <w:i/>
          <w:iCs/>
          <w:sz w:val="22"/>
          <w:szCs w:val="22"/>
        </w:rPr>
      </w:pPr>
      <w:r w:rsidRPr="000D34E3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3AACF27" w14:textId="262E391B" w:rsidR="00445A02" w:rsidRDefault="00445A02" w:rsidP="000D34E3">
      <w:pPr>
        <w:tabs>
          <w:tab w:val="right" w:pos="9360"/>
        </w:tabs>
        <w:adjustRightInd w:val="0"/>
        <w:spacing w:after="120"/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0D34E3">
        <w:rPr>
          <w:rFonts w:ascii="Book Antiqua" w:hAnsi="Book Antiqua"/>
          <w:sz w:val="22"/>
          <w:szCs w:val="22"/>
        </w:rPr>
        <w:t xml:space="preserve">Date: </w:t>
      </w:r>
      <w:r w:rsidRPr="000D34E3">
        <w:rPr>
          <w:rFonts w:ascii="Book Antiqua" w:hAnsi="Book Antiqua"/>
          <w:i/>
          <w:sz w:val="22"/>
          <w:szCs w:val="22"/>
        </w:rPr>
        <w:t>[date (as day, month and year)]</w:t>
      </w:r>
    </w:p>
    <w:p w14:paraId="400752FA" w14:textId="77777777" w:rsidR="003E3EA9" w:rsidRPr="001C05E9" w:rsidRDefault="003E3EA9" w:rsidP="003E3EA9">
      <w:pPr>
        <w:tabs>
          <w:tab w:val="right" w:pos="9360"/>
        </w:tabs>
        <w:adjustRightInd w:val="0"/>
        <w:spacing w:after="120"/>
        <w:ind w:left="720" w:hanging="720"/>
        <w:jc w:val="right"/>
        <w:rPr>
          <w:rFonts w:ascii="Book Antiqua" w:hAnsi="Book Antiqua"/>
          <w:sz w:val="22"/>
          <w:szCs w:val="22"/>
        </w:rPr>
      </w:pPr>
      <w:r w:rsidRPr="001C05E9">
        <w:rPr>
          <w:rFonts w:ascii="Book Antiqua" w:hAnsi="Book Antiqua"/>
          <w:sz w:val="22"/>
          <w:szCs w:val="22"/>
          <w:lang w:eastAsia="en-IN"/>
        </w:rPr>
        <w:t xml:space="preserve">Specification No: </w:t>
      </w:r>
      <w:r w:rsidRPr="001C05E9">
        <w:rPr>
          <w:rFonts w:ascii="Book Antiqua" w:hAnsi="Book Antiqua"/>
          <w:sz w:val="22"/>
          <w:szCs w:val="22"/>
        </w:rPr>
        <w:t>CC/NT/W-GIS/DOM/A06/26/07684</w:t>
      </w:r>
    </w:p>
    <w:p w14:paraId="1AD9C5C4" w14:textId="77777777" w:rsidR="00445A02" w:rsidRPr="000D34E3" w:rsidRDefault="00445A02" w:rsidP="000D34E3">
      <w:pPr>
        <w:tabs>
          <w:tab w:val="right" w:pos="9360"/>
        </w:tabs>
        <w:adjustRightInd w:val="0"/>
        <w:spacing w:after="120"/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0D34E3" w:rsidRDefault="00445A02" w:rsidP="000D34E3">
      <w:pPr>
        <w:adjustRightInd w:val="0"/>
        <w:spacing w:after="120"/>
        <w:rPr>
          <w:rFonts w:ascii="Book Antiqua" w:hAnsi="Book Antiqua"/>
          <w:b/>
          <w:sz w:val="22"/>
          <w:szCs w:val="22"/>
        </w:rPr>
      </w:pPr>
      <w:r w:rsidRPr="000D34E3">
        <w:rPr>
          <w:rFonts w:ascii="Book Antiqua" w:hAnsi="Book Antiqua"/>
          <w:sz w:val="22"/>
          <w:szCs w:val="22"/>
        </w:rPr>
        <w:t xml:space="preserve">To: </w:t>
      </w:r>
      <w:r w:rsidRPr="000D34E3">
        <w:rPr>
          <w:rFonts w:ascii="Book Antiqua" w:hAnsi="Book Antiqua"/>
          <w:i/>
          <w:sz w:val="22"/>
          <w:szCs w:val="22"/>
        </w:rPr>
        <w:t>[</w:t>
      </w:r>
      <w:r w:rsidR="00044C36" w:rsidRPr="000D34E3">
        <w:rPr>
          <w:rFonts w:ascii="Book Antiqua" w:hAnsi="Book Antiqua"/>
          <w:i/>
          <w:sz w:val="22"/>
          <w:szCs w:val="22"/>
        </w:rPr>
        <w:t>insert Name and Address of Employer</w:t>
      </w:r>
      <w:r w:rsidRPr="000D34E3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0D34E3" w:rsidRDefault="00445A02" w:rsidP="000D34E3">
      <w:pPr>
        <w:adjustRightInd w:val="0"/>
        <w:spacing w:after="120"/>
        <w:rPr>
          <w:rFonts w:ascii="Book Antiqua" w:hAnsi="Book Antiqua"/>
          <w:sz w:val="22"/>
          <w:szCs w:val="22"/>
        </w:rPr>
      </w:pPr>
      <w:r w:rsidRPr="000D34E3">
        <w:rPr>
          <w:rFonts w:ascii="Book Antiqua" w:hAnsi="Book Antiqua"/>
          <w:sz w:val="22"/>
          <w:szCs w:val="22"/>
        </w:rPr>
        <w:t>We,</w:t>
      </w:r>
      <w:r w:rsidR="00343984" w:rsidRPr="000D34E3">
        <w:rPr>
          <w:rFonts w:ascii="Book Antiqua" w:hAnsi="Book Antiqua"/>
          <w:sz w:val="22"/>
          <w:szCs w:val="22"/>
        </w:rPr>
        <w:t xml:space="preserve"> </w:t>
      </w:r>
      <w:r w:rsidR="00EA61B5" w:rsidRPr="000D34E3">
        <w:rPr>
          <w:rFonts w:ascii="Book Antiqua" w:hAnsi="Book Antiqua"/>
          <w:sz w:val="22"/>
          <w:szCs w:val="22"/>
        </w:rPr>
        <w:t>[insert</w:t>
      </w:r>
      <w:r w:rsidR="001643F0" w:rsidRPr="000D34E3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0D34E3">
        <w:rPr>
          <w:rFonts w:ascii="Book Antiqua" w:hAnsi="Book Antiqua"/>
          <w:i/>
          <w:iCs/>
          <w:sz w:val="22"/>
          <w:szCs w:val="22"/>
        </w:rPr>
        <w:t>B</w:t>
      </w:r>
      <w:r w:rsidR="001643F0" w:rsidRPr="000D34E3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0D34E3">
        <w:rPr>
          <w:rFonts w:ascii="Book Antiqua" w:hAnsi="Book Antiqua"/>
          <w:i/>
          <w:iCs/>
          <w:sz w:val="22"/>
          <w:szCs w:val="22"/>
        </w:rPr>
        <w:t>]</w:t>
      </w:r>
      <w:r w:rsidR="001643F0" w:rsidRPr="000D34E3">
        <w:rPr>
          <w:rFonts w:ascii="Book Antiqua" w:hAnsi="Book Antiqua"/>
          <w:sz w:val="22"/>
          <w:szCs w:val="22"/>
        </w:rPr>
        <w:t xml:space="preserve"> </w:t>
      </w:r>
      <w:r w:rsidRPr="000D34E3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0D34E3">
        <w:rPr>
          <w:rFonts w:ascii="Book Antiqua" w:hAnsi="Book Antiqua"/>
          <w:sz w:val="22"/>
          <w:szCs w:val="22"/>
        </w:rPr>
        <w:t>bid</w:t>
      </w:r>
      <w:r w:rsidRPr="000D34E3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0D34E3" w:rsidRDefault="001643F0" w:rsidP="000D34E3">
      <w:pPr>
        <w:pStyle w:val="NormalWeb"/>
        <w:adjustRightInd w:val="0"/>
        <w:spacing w:before="0" w:beforeAutospacing="0" w:after="12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0D34E3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0D34E3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0D34E3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0D34E3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0D34E3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0D34E3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0D34E3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0D34E3">
        <w:rPr>
          <w:rFonts w:ascii="Book Antiqua" w:hAnsi="Book Antiqua" w:cs="Times New Roman"/>
          <w:sz w:val="22"/>
          <w:szCs w:val="22"/>
        </w:rPr>
        <w:t>id</w:t>
      </w:r>
      <w:r w:rsidR="00DC147B" w:rsidRPr="000D34E3">
        <w:rPr>
          <w:rFonts w:ascii="Book Antiqua" w:hAnsi="Book Antiqua" w:cs="Times New Roman"/>
          <w:sz w:val="22"/>
          <w:szCs w:val="22"/>
        </w:rPr>
        <w:t>ding</w:t>
      </w:r>
      <w:r w:rsidR="00D573FA" w:rsidRPr="000D34E3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0D34E3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0D34E3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0D34E3">
        <w:rPr>
          <w:rFonts w:ascii="Book Antiqua" w:hAnsi="Book Antiqua" w:cs="Times New Roman"/>
          <w:sz w:val="22"/>
          <w:szCs w:val="22"/>
        </w:rPr>
        <w:t>by the Employer</w:t>
      </w:r>
      <w:r w:rsidR="00D573FA" w:rsidRPr="000D34E3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0D34E3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0D34E3" w:rsidRDefault="00D573FA" w:rsidP="000D34E3">
      <w:pPr>
        <w:pStyle w:val="NormalWeb"/>
        <w:adjustRightInd w:val="0"/>
        <w:spacing w:before="0" w:beforeAutospacing="0" w:after="12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0D34E3">
        <w:rPr>
          <w:rFonts w:ascii="Book Antiqua" w:hAnsi="Book Antiqua" w:cs="Times New Roman"/>
          <w:sz w:val="22"/>
          <w:szCs w:val="22"/>
        </w:rPr>
        <w:t>If</w:t>
      </w:r>
      <w:r w:rsidR="00D746F6" w:rsidRPr="000D34E3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0D34E3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0D34E3">
        <w:rPr>
          <w:rFonts w:ascii="Book Antiqua" w:hAnsi="Book Antiqua" w:cs="Times New Roman"/>
          <w:sz w:val="22"/>
          <w:szCs w:val="22"/>
        </w:rPr>
        <w:t>our</w:t>
      </w:r>
      <w:r w:rsidR="00E90415" w:rsidRPr="000D34E3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0D34E3">
        <w:rPr>
          <w:rFonts w:ascii="Book Antiqua" w:hAnsi="Book Antiqua" w:cs="Times New Roman"/>
          <w:sz w:val="22"/>
          <w:szCs w:val="22"/>
        </w:rPr>
        <w:t>us</w:t>
      </w:r>
      <w:r w:rsidR="00E90415" w:rsidRPr="000D34E3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14DD6080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>(2)</w:t>
      </w:r>
      <w:r w:rsidRPr="000D34E3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0D34E3">
        <w:rPr>
          <w:rFonts w:ascii="Book Antiqua" w:hAnsi="Book Antiqua" w:cs="Times New Roman"/>
          <w:sz w:val="22"/>
          <w:szCs w:val="22"/>
        </w:rPr>
        <w:t>we do</w:t>
      </w:r>
      <w:r w:rsidRPr="000D34E3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0D34E3">
        <w:rPr>
          <w:rFonts w:ascii="Book Antiqua" w:hAnsi="Book Antiqua" w:cs="Times New Roman"/>
          <w:sz w:val="22"/>
          <w:szCs w:val="22"/>
        </w:rPr>
        <w:t>us</w:t>
      </w:r>
      <w:r w:rsidRPr="000D34E3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0D34E3">
        <w:rPr>
          <w:rFonts w:ascii="Book Antiqua" w:hAnsi="Book Antiqua" w:cs="Times New Roman"/>
          <w:sz w:val="22"/>
          <w:szCs w:val="22"/>
        </w:rPr>
        <w:t>us</w:t>
      </w:r>
      <w:r w:rsidRPr="000D34E3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0D34E3">
        <w:rPr>
          <w:rFonts w:ascii="Book Antiqua" w:hAnsi="Book Antiqua" w:cs="Times New Roman"/>
          <w:sz w:val="22"/>
          <w:szCs w:val="22"/>
        </w:rPr>
        <w:t>us</w:t>
      </w:r>
      <w:r w:rsidRPr="000D34E3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>(3)</w:t>
      </w:r>
      <w:r w:rsidRPr="000D34E3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0D34E3">
        <w:rPr>
          <w:rFonts w:ascii="Book Antiqua" w:hAnsi="Book Antiqua" w:cs="Times New Roman"/>
          <w:sz w:val="22"/>
          <w:szCs w:val="22"/>
        </w:rPr>
        <w:t>we do</w:t>
      </w:r>
      <w:r w:rsidRPr="000D34E3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0D34E3">
        <w:rPr>
          <w:rFonts w:ascii="Book Antiqua" w:hAnsi="Book Antiqua" w:cs="Times New Roman"/>
          <w:sz w:val="22"/>
          <w:szCs w:val="22"/>
        </w:rPr>
        <w:t>ng preliminary evaluation of our</w:t>
      </w:r>
      <w:r w:rsidRPr="000D34E3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>(4)</w:t>
      </w:r>
      <w:r w:rsidRPr="000D34E3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0D34E3">
        <w:rPr>
          <w:rFonts w:ascii="Book Antiqua" w:hAnsi="Book Antiqua" w:cs="Times New Roman"/>
          <w:sz w:val="22"/>
          <w:szCs w:val="22"/>
        </w:rPr>
        <w:t>,</w:t>
      </w:r>
      <w:r w:rsidR="001643F0" w:rsidRPr="000D34E3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0D34E3">
        <w:rPr>
          <w:rFonts w:ascii="Book Antiqua" w:hAnsi="Book Antiqua" w:cs="Times New Roman"/>
          <w:sz w:val="22"/>
          <w:szCs w:val="22"/>
        </w:rPr>
        <w:t xml:space="preserve"> </w:t>
      </w:r>
      <w:r w:rsidRPr="000D34E3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0D34E3">
        <w:rPr>
          <w:rFonts w:ascii="Book Antiqua" w:hAnsi="Book Antiqua" w:cs="Times New Roman"/>
          <w:sz w:val="22"/>
          <w:szCs w:val="22"/>
        </w:rPr>
        <w:t>(</w:t>
      </w:r>
      <w:r w:rsidRPr="000D34E3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0D34E3">
        <w:rPr>
          <w:rFonts w:ascii="Book Antiqua" w:hAnsi="Book Antiqua" w:cs="Times New Roman"/>
          <w:sz w:val="22"/>
          <w:szCs w:val="22"/>
        </w:rPr>
        <w:t>)</w:t>
      </w:r>
      <w:r w:rsidRPr="000D34E3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>(5)</w:t>
      </w:r>
      <w:r w:rsidRPr="000D34E3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0D34E3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0D34E3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0D34E3">
        <w:rPr>
          <w:rFonts w:ascii="Book Antiqua" w:hAnsi="Book Antiqua" w:cs="Times New Roman"/>
          <w:sz w:val="22"/>
          <w:szCs w:val="22"/>
        </w:rPr>
        <w:t>we fail</w:t>
      </w:r>
      <w:r w:rsidRPr="000D34E3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0D34E3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0D34E3">
        <w:rPr>
          <w:rFonts w:ascii="Book Antiqua" w:hAnsi="Book Antiqua" w:cs="Times New Roman"/>
          <w:sz w:val="22"/>
          <w:szCs w:val="22"/>
        </w:rPr>
        <w:t>)</w:t>
      </w:r>
      <w:r w:rsidRPr="000D34E3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 xml:space="preserve">(ii) </w:t>
      </w:r>
      <w:r w:rsidRPr="000D34E3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1B46E3B0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ab/>
      </w:r>
      <w:r w:rsidR="00F14C7A" w:rsidRPr="000D34E3">
        <w:rPr>
          <w:rFonts w:ascii="Book Antiqua" w:hAnsi="Book Antiqua" w:cs="Times New Roman"/>
          <w:sz w:val="22"/>
          <w:szCs w:val="22"/>
        </w:rPr>
        <w:t>O</w:t>
      </w:r>
      <w:r w:rsidRPr="000D34E3">
        <w:rPr>
          <w:rFonts w:ascii="Book Antiqua" w:hAnsi="Book Antiqua" w:cs="Times New Roman"/>
          <w:sz w:val="22"/>
          <w:szCs w:val="22"/>
        </w:rPr>
        <w:t>r</w:t>
      </w:r>
    </w:p>
    <w:p w14:paraId="22FA355B" w14:textId="1EE2AA8C" w:rsidR="00F14C7A" w:rsidRPr="000D34E3" w:rsidRDefault="00F14C7A" w:rsidP="000D34E3">
      <w:pPr>
        <w:pStyle w:val="NormalWeb"/>
        <w:adjustRightInd w:val="0"/>
        <w:spacing w:before="0" w:beforeAutospacing="0" w:after="12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 xml:space="preserve"> (6)</w:t>
      </w:r>
      <w:r w:rsidRPr="000D34E3">
        <w:rPr>
          <w:rFonts w:ascii="Book Antiqua" w:hAnsi="Book Antiqua" w:cs="Times New Roman"/>
          <w:sz w:val="22"/>
          <w:szCs w:val="22"/>
        </w:rPr>
        <w:tab/>
        <w:t xml:space="preserve">In case of violation/transgression of ‘Code of Integrity for Public Procurement’ by us in </w:t>
      </w:r>
      <w:r w:rsidRPr="000D34E3">
        <w:rPr>
          <w:rFonts w:ascii="Book Antiqua" w:hAnsi="Book Antiqua" w:cs="Times New Roman"/>
          <w:sz w:val="22"/>
          <w:szCs w:val="22"/>
        </w:rPr>
        <w:tab/>
        <w:t>competing for the Contract, in accordance with ITB Clause 36; or</w:t>
      </w:r>
    </w:p>
    <w:p w14:paraId="27A3F44A" w14:textId="65CE2BF4" w:rsidR="00E90415" w:rsidRPr="000D34E3" w:rsidRDefault="00E90415" w:rsidP="000D34E3">
      <w:pPr>
        <w:pStyle w:val="NormalWeb"/>
        <w:adjustRightInd w:val="0"/>
        <w:spacing w:before="0" w:beforeAutospacing="0" w:after="12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0D34E3">
        <w:rPr>
          <w:rFonts w:ascii="Book Antiqua" w:hAnsi="Book Antiqua" w:cs="Times New Roman"/>
          <w:sz w:val="22"/>
          <w:szCs w:val="22"/>
        </w:rPr>
        <w:t>(</w:t>
      </w:r>
      <w:r w:rsidR="00F14C7A" w:rsidRPr="000D34E3">
        <w:rPr>
          <w:rFonts w:ascii="Book Antiqua" w:hAnsi="Book Antiqua" w:cs="Times New Roman"/>
          <w:sz w:val="22"/>
          <w:szCs w:val="22"/>
        </w:rPr>
        <w:t>7</w:t>
      </w:r>
      <w:r w:rsidRPr="000D34E3">
        <w:rPr>
          <w:rFonts w:ascii="Book Antiqua" w:hAnsi="Book Antiqua" w:cs="Times New Roman"/>
          <w:sz w:val="22"/>
          <w:szCs w:val="22"/>
        </w:rPr>
        <w:t>)</w:t>
      </w:r>
      <w:r w:rsidRPr="000D34E3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0D34E3" w:rsidRDefault="001879BC" w:rsidP="000D34E3">
      <w:pPr>
        <w:tabs>
          <w:tab w:val="left" w:pos="612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0D34E3" w:rsidRDefault="00445A02" w:rsidP="000D34E3">
      <w:pPr>
        <w:tabs>
          <w:tab w:val="left" w:pos="612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  <w:r w:rsidRPr="000D34E3">
        <w:rPr>
          <w:rFonts w:ascii="Book Antiqua" w:hAnsi="Book Antiqua"/>
          <w:iCs/>
          <w:sz w:val="22"/>
          <w:szCs w:val="22"/>
        </w:rPr>
        <w:t>Name of the Bidder</w:t>
      </w:r>
      <w:r w:rsidRPr="000D34E3">
        <w:rPr>
          <w:rFonts w:ascii="Book Antiqua" w:hAnsi="Book Antiqua"/>
          <w:b/>
          <w:bCs/>
          <w:iCs/>
          <w:sz w:val="22"/>
          <w:szCs w:val="22"/>
        </w:rPr>
        <w:t>*</w:t>
      </w:r>
      <w:r w:rsidRPr="000D34E3">
        <w:rPr>
          <w:rFonts w:ascii="Book Antiqua" w:hAnsi="Book Antiqua"/>
          <w:iCs/>
          <w:sz w:val="22"/>
          <w:szCs w:val="22"/>
          <w:u w:val="single"/>
        </w:rPr>
        <w:tab/>
      </w:r>
    </w:p>
    <w:p w14:paraId="0EB48F87" w14:textId="77777777" w:rsidR="00EF24AC" w:rsidRPr="000D34E3" w:rsidRDefault="00EF24AC" w:rsidP="000D34E3">
      <w:pPr>
        <w:tabs>
          <w:tab w:val="right" w:pos="900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</w:p>
    <w:p w14:paraId="282871B2" w14:textId="16C495D3" w:rsidR="00445A02" w:rsidRPr="000D34E3" w:rsidRDefault="00445A02" w:rsidP="000D34E3">
      <w:pPr>
        <w:tabs>
          <w:tab w:val="right" w:pos="9000"/>
        </w:tabs>
        <w:adjustRightInd w:val="0"/>
        <w:spacing w:after="120"/>
        <w:rPr>
          <w:rFonts w:ascii="Book Antiqua" w:hAnsi="Book Antiqua"/>
          <w:iCs/>
          <w:sz w:val="22"/>
          <w:szCs w:val="22"/>
          <w:u w:val="single"/>
        </w:rPr>
      </w:pPr>
      <w:r w:rsidRPr="000D34E3">
        <w:rPr>
          <w:rFonts w:ascii="Book Antiqua" w:hAnsi="Book Antiqua"/>
          <w:iCs/>
          <w:sz w:val="22"/>
          <w:szCs w:val="22"/>
        </w:rPr>
        <w:lastRenderedPageBreak/>
        <w:t>Name of the person duly authorized to sign the Bid on behalf of the Bidder</w:t>
      </w:r>
      <w:r w:rsidRPr="000D34E3">
        <w:rPr>
          <w:rFonts w:ascii="Book Antiqua" w:hAnsi="Book Antiqua"/>
          <w:b/>
          <w:bCs/>
          <w:iCs/>
          <w:sz w:val="22"/>
          <w:szCs w:val="22"/>
        </w:rPr>
        <w:t>**</w:t>
      </w:r>
      <w:r w:rsidRPr="000D34E3">
        <w:rPr>
          <w:rFonts w:ascii="Book Antiqua" w:hAnsi="Book Antiqua"/>
          <w:iCs/>
          <w:sz w:val="22"/>
          <w:szCs w:val="22"/>
          <w:u w:val="single"/>
        </w:rPr>
        <w:tab/>
      </w:r>
      <w:r w:rsidRPr="000D34E3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0D34E3" w:rsidRDefault="00445A02" w:rsidP="000D34E3">
      <w:pPr>
        <w:tabs>
          <w:tab w:val="right" w:pos="900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  <w:r w:rsidRPr="000D34E3">
        <w:rPr>
          <w:rFonts w:ascii="Book Antiqua" w:hAnsi="Book Antiqua"/>
          <w:iCs/>
          <w:sz w:val="22"/>
          <w:szCs w:val="22"/>
        </w:rPr>
        <w:t>Title of the person signing the Bid</w:t>
      </w:r>
      <w:r w:rsidRPr="000D34E3">
        <w:rPr>
          <w:rFonts w:ascii="Book Antiqua" w:hAnsi="Book Antiqua"/>
          <w:iCs/>
          <w:sz w:val="22"/>
          <w:szCs w:val="22"/>
          <w:u w:val="single"/>
        </w:rPr>
        <w:tab/>
      </w:r>
      <w:r w:rsidRPr="000D34E3">
        <w:rPr>
          <w:rFonts w:ascii="Book Antiqua" w:hAnsi="Book Antiqua"/>
          <w:iCs/>
          <w:sz w:val="22"/>
          <w:szCs w:val="22"/>
        </w:rPr>
        <w:t>______________________</w:t>
      </w:r>
    </w:p>
    <w:p w14:paraId="586F5703" w14:textId="77777777" w:rsidR="00560D47" w:rsidRPr="000D34E3" w:rsidRDefault="00560D47" w:rsidP="000D34E3">
      <w:pPr>
        <w:tabs>
          <w:tab w:val="right" w:pos="900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</w:p>
    <w:p w14:paraId="033B0AD7" w14:textId="2082E3F1" w:rsidR="00445A02" w:rsidRPr="000D34E3" w:rsidRDefault="00445A02" w:rsidP="000D34E3">
      <w:pPr>
        <w:tabs>
          <w:tab w:val="right" w:pos="900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  <w:r w:rsidRPr="000D34E3">
        <w:rPr>
          <w:rFonts w:ascii="Book Antiqua" w:hAnsi="Book Antiqua"/>
          <w:iCs/>
          <w:sz w:val="22"/>
          <w:szCs w:val="22"/>
        </w:rPr>
        <w:t>Signature of the person named above</w:t>
      </w:r>
      <w:r w:rsidRPr="000D34E3">
        <w:rPr>
          <w:rFonts w:ascii="Book Antiqua" w:hAnsi="Book Antiqua"/>
          <w:iCs/>
          <w:sz w:val="22"/>
          <w:szCs w:val="22"/>
          <w:u w:val="single"/>
        </w:rPr>
        <w:tab/>
      </w:r>
      <w:r w:rsidRPr="000D34E3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0D34E3" w:rsidRDefault="00445A02" w:rsidP="000D34E3">
      <w:pPr>
        <w:tabs>
          <w:tab w:val="left" w:pos="612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0D34E3" w:rsidRDefault="00445A02" w:rsidP="000D34E3">
      <w:pPr>
        <w:tabs>
          <w:tab w:val="left" w:pos="612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  <w:r w:rsidRPr="000D34E3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0D34E3" w:rsidRDefault="00445A02" w:rsidP="000D34E3">
      <w:pPr>
        <w:tabs>
          <w:tab w:val="left" w:pos="6120"/>
        </w:tabs>
        <w:adjustRightInd w:val="0"/>
        <w:spacing w:after="120"/>
        <w:rPr>
          <w:rFonts w:ascii="Book Antiqua" w:hAnsi="Book Antiqua"/>
          <w:iCs/>
          <w:sz w:val="22"/>
          <w:szCs w:val="22"/>
        </w:rPr>
      </w:pPr>
      <w:r w:rsidRPr="000D34E3">
        <w:rPr>
          <w:rFonts w:ascii="Book Antiqua" w:hAnsi="Book Antiqua"/>
          <w:b/>
          <w:bCs/>
          <w:iCs/>
          <w:sz w:val="22"/>
          <w:szCs w:val="22"/>
        </w:rPr>
        <w:t>*</w:t>
      </w:r>
      <w:r w:rsidRPr="000D34E3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0D34E3" w:rsidRDefault="00445A02" w:rsidP="000D34E3">
      <w:pPr>
        <w:tabs>
          <w:tab w:val="right" w:pos="9000"/>
        </w:tabs>
        <w:suppressAutoHyphens/>
        <w:adjustRightInd w:val="0"/>
        <w:spacing w:after="120"/>
        <w:rPr>
          <w:rFonts w:ascii="Book Antiqua" w:hAnsi="Book Antiqua"/>
          <w:bCs/>
          <w:iCs/>
          <w:sz w:val="22"/>
          <w:szCs w:val="22"/>
        </w:rPr>
      </w:pPr>
      <w:r w:rsidRPr="000D34E3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0D34E3" w:rsidRDefault="00445A02" w:rsidP="000D34E3">
      <w:pPr>
        <w:tabs>
          <w:tab w:val="right" w:pos="9000"/>
        </w:tabs>
        <w:suppressAutoHyphens/>
        <w:adjustRightInd w:val="0"/>
        <w:spacing w:after="120"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593979" w:rsidRPr="000D34E3" w:rsidRDefault="00445A02" w:rsidP="000D34E3">
      <w:pPr>
        <w:tabs>
          <w:tab w:val="right" w:pos="9000"/>
        </w:tabs>
        <w:suppressAutoHyphens/>
        <w:adjustRightInd w:val="0"/>
        <w:spacing w:after="120"/>
        <w:rPr>
          <w:rFonts w:ascii="Book Antiqua" w:hAnsi="Book Antiqua"/>
          <w:sz w:val="22"/>
          <w:szCs w:val="22"/>
        </w:rPr>
      </w:pPr>
      <w:r w:rsidRPr="000D34E3">
        <w:rPr>
          <w:rFonts w:ascii="Book Antiqua" w:hAnsi="Book Antiqua"/>
          <w:iCs/>
          <w:sz w:val="22"/>
          <w:szCs w:val="22"/>
        </w:rPr>
        <w:t xml:space="preserve"> </w:t>
      </w:r>
      <w:r w:rsidRPr="000D34E3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593979" w:rsidRPr="000D34E3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F25B2" w14:textId="77777777" w:rsidR="004677F8" w:rsidRDefault="004677F8" w:rsidP="00581949">
      <w:r>
        <w:separator/>
      </w:r>
    </w:p>
  </w:endnote>
  <w:endnote w:type="continuationSeparator" w:id="0">
    <w:p w14:paraId="43B0BC4A" w14:textId="77777777" w:rsidR="004677F8" w:rsidRDefault="004677F8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-2123379836"/>
      <w:docPartObj>
        <w:docPartGallery w:val="Page Numbers (Bottom of Page)"/>
        <w:docPartUnique/>
      </w:docPartObj>
    </w:sdtPr>
    <w:sdtContent>
      <w:sdt>
        <w:sdtPr>
          <w:rPr>
            <w:rFonts w:ascii="Book Antiqua" w:hAnsi="Book Antiqua"/>
            <w:sz w:val="22"/>
            <w:szCs w:val="22"/>
          </w:rPr>
          <w:id w:val="860082579"/>
          <w:docPartObj>
            <w:docPartGallery w:val="Page Numbers (Top of Page)"/>
            <w:docPartUnique/>
          </w:docPartObj>
        </w:sdtPr>
        <w:sdtContent>
          <w:p w14:paraId="2E6DE7ED" w14:textId="6EAA6E69" w:rsidR="005430C1" w:rsidRPr="000D34E3" w:rsidRDefault="005430C1" w:rsidP="000D34E3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 w:rsidRPr="000D34E3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215002" w:rsidRPr="000D34E3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1</w:t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Pr="000D34E3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215002" w:rsidRPr="000D34E3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Pr="000D34E3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66651" w14:textId="77777777" w:rsidR="004677F8" w:rsidRDefault="004677F8" w:rsidP="00581949">
      <w:r>
        <w:separator/>
      </w:r>
    </w:p>
  </w:footnote>
  <w:footnote w:type="continuationSeparator" w:id="0">
    <w:p w14:paraId="510D9EDC" w14:textId="77777777" w:rsidR="004677F8" w:rsidRDefault="004677F8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6C05F" w14:textId="365FB1C4" w:rsidR="00A92DCB" w:rsidRPr="000D34E3" w:rsidRDefault="000D34E3" w:rsidP="000D34E3">
    <w:pPr>
      <w:pStyle w:val="Header"/>
      <w:tabs>
        <w:tab w:val="clear" w:pos="4680"/>
        <w:tab w:val="center" w:pos="9000"/>
      </w:tabs>
      <w:jc w:val="both"/>
      <w:rPr>
        <w:rFonts w:ascii="Book Antiqua" w:hAnsi="Book Antiqua"/>
        <w:b/>
        <w:bCs/>
        <w:sz w:val="22"/>
        <w:szCs w:val="22"/>
      </w:rPr>
    </w:pPr>
    <w:r w:rsidRPr="000D34E3">
      <w:rPr>
        <w:rFonts w:ascii="Book Antiqua" w:hAnsi="Book Antiqua"/>
        <w:b/>
        <w:bCs/>
        <w:sz w:val="22"/>
        <w:szCs w:val="22"/>
        <w:lang w:eastAsia="en-IN"/>
      </w:rPr>
      <w:t xml:space="preserve">Specification No: </w:t>
    </w:r>
    <w:r w:rsidRPr="000D34E3">
      <w:rPr>
        <w:rFonts w:ascii="Book Antiqua" w:hAnsi="Book Antiqua"/>
        <w:b/>
        <w:bCs/>
        <w:sz w:val="22"/>
        <w:szCs w:val="22"/>
      </w:rPr>
      <w:t>CC/NT/W-GIS/DOM/A06/26/07684</w:t>
    </w:r>
    <w:r w:rsidRPr="000D34E3">
      <w:rPr>
        <w:rFonts w:ascii="Book Antiqua" w:hAnsi="Book Antiqua"/>
        <w:b/>
        <w:bCs/>
        <w:sz w:val="22"/>
        <w:szCs w:val="22"/>
      </w:rPr>
      <w:tab/>
    </w:r>
    <w:r w:rsidR="001B04FB" w:rsidRPr="000D34E3">
      <w:rPr>
        <w:rFonts w:ascii="Book Antiqua" w:hAnsi="Book Antiqua"/>
        <w:b/>
        <w:bCs/>
        <w:sz w:val="22"/>
        <w:szCs w:val="22"/>
      </w:rPr>
      <w:t>Attachment-2</w:t>
    </w:r>
    <w:r w:rsidR="00C22920" w:rsidRPr="000D34E3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0D34E3"/>
    <w:rsid w:val="0010590B"/>
    <w:rsid w:val="0011261F"/>
    <w:rsid w:val="00162FF3"/>
    <w:rsid w:val="001643F0"/>
    <w:rsid w:val="0016706D"/>
    <w:rsid w:val="001879BC"/>
    <w:rsid w:val="001A0760"/>
    <w:rsid w:val="001B04FB"/>
    <w:rsid w:val="001C05E9"/>
    <w:rsid w:val="001D55C4"/>
    <w:rsid w:val="001E3926"/>
    <w:rsid w:val="001E467A"/>
    <w:rsid w:val="00206026"/>
    <w:rsid w:val="00215002"/>
    <w:rsid w:val="00297615"/>
    <w:rsid w:val="002B2118"/>
    <w:rsid w:val="002D7ED6"/>
    <w:rsid w:val="00327C79"/>
    <w:rsid w:val="00333269"/>
    <w:rsid w:val="00343984"/>
    <w:rsid w:val="003450DC"/>
    <w:rsid w:val="003541E6"/>
    <w:rsid w:val="003C031E"/>
    <w:rsid w:val="003C241A"/>
    <w:rsid w:val="003C65E2"/>
    <w:rsid w:val="003E3EA9"/>
    <w:rsid w:val="003F395F"/>
    <w:rsid w:val="00414A8E"/>
    <w:rsid w:val="00445A02"/>
    <w:rsid w:val="004677F8"/>
    <w:rsid w:val="004915A5"/>
    <w:rsid w:val="004B0B11"/>
    <w:rsid w:val="004B4E2F"/>
    <w:rsid w:val="004E2B31"/>
    <w:rsid w:val="0051416F"/>
    <w:rsid w:val="005430C1"/>
    <w:rsid w:val="00560D47"/>
    <w:rsid w:val="005700B5"/>
    <w:rsid w:val="00581949"/>
    <w:rsid w:val="00593979"/>
    <w:rsid w:val="00615645"/>
    <w:rsid w:val="00684118"/>
    <w:rsid w:val="006C1A36"/>
    <w:rsid w:val="00710AC6"/>
    <w:rsid w:val="00725176"/>
    <w:rsid w:val="00725D78"/>
    <w:rsid w:val="00755CF9"/>
    <w:rsid w:val="0076261C"/>
    <w:rsid w:val="007E4699"/>
    <w:rsid w:val="00802DB8"/>
    <w:rsid w:val="00816B9B"/>
    <w:rsid w:val="008222BF"/>
    <w:rsid w:val="00823C6D"/>
    <w:rsid w:val="0087376A"/>
    <w:rsid w:val="008B43CD"/>
    <w:rsid w:val="008F3538"/>
    <w:rsid w:val="00925573"/>
    <w:rsid w:val="009E1312"/>
    <w:rsid w:val="009E5CB7"/>
    <w:rsid w:val="00A01E4E"/>
    <w:rsid w:val="00A61EE1"/>
    <w:rsid w:val="00A92DCB"/>
    <w:rsid w:val="00B0094C"/>
    <w:rsid w:val="00B63234"/>
    <w:rsid w:val="00B64C35"/>
    <w:rsid w:val="00B6518D"/>
    <w:rsid w:val="00B80D45"/>
    <w:rsid w:val="00BA1A8B"/>
    <w:rsid w:val="00BD6339"/>
    <w:rsid w:val="00C22920"/>
    <w:rsid w:val="00C3690E"/>
    <w:rsid w:val="00C93BB1"/>
    <w:rsid w:val="00CB322F"/>
    <w:rsid w:val="00CC5340"/>
    <w:rsid w:val="00CE0F2E"/>
    <w:rsid w:val="00D573FA"/>
    <w:rsid w:val="00D63EF5"/>
    <w:rsid w:val="00D746F6"/>
    <w:rsid w:val="00D75441"/>
    <w:rsid w:val="00D96E5C"/>
    <w:rsid w:val="00DB3378"/>
    <w:rsid w:val="00DC147B"/>
    <w:rsid w:val="00DE6697"/>
    <w:rsid w:val="00E648F5"/>
    <w:rsid w:val="00E739F1"/>
    <w:rsid w:val="00E764D5"/>
    <w:rsid w:val="00E90415"/>
    <w:rsid w:val="00EA61B5"/>
    <w:rsid w:val="00EF23D8"/>
    <w:rsid w:val="00EF24AC"/>
    <w:rsid w:val="00F00CF4"/>
    <w:rsid w:val="00F14C7A"/>
    <w:rsid w:val="00F528E8"/>
    <w:rsid w:val="00F5317D"/>
    <w:rsid w:val="00FC5AA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45</cp:revision>
  <cp:lastPrinted>2020-12-14T11:46:00Z</cp:lastPrinted>
  <dcterms:created xsi:type="dcterms:W3CDTF">2020-12-01T11:37:00Z</dcterms:created>
  <dcterms:modified xsi:type="dcterms:W3CDTF">2026-06-01T04:42:00Z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52db0f3a-3068-4e31-b202-c64c838a3f67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